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41" w:rsidRPr="00692041" w:rsidRDefault="00356593" w:rsidP="00692041">
      <w:pPr>
        <w:spacing w:beforeAutospacing="1" w:after="0" w:afterAutospacing="1" w:line="46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 w:rsidRPr="00692041">
        <w:rPr>
          <w:rFonts w:ascii="Times New Roman" w:hAnsi="Times New Roman" w:cs="Times New Roman"/>
          <w:sz w:val="36"/>
          <w:szCs w:val="36"/>
        </w:rPr>
        <w:fldChar w:fldCharType="begin"/>
      </w:r>
      <w:r w:rsidR="00692041" w:rsidRPr="00692041">
        <w:rPr>
          <w:rFonts w:ascii="Times New Roman" w:hAnsi="Times New Roman" w:cs="Times New Roman"/>
          <w:sz w:val="36"/>
          <w:szCs w:val="36"/>
        </w:rPr>
        <w:instrText>HYPERLINK "https://irecommend.ru/content/konstruktor-znatok-180-skhem-zamechatelnaya-igrushka-dlya-vsei-semi-otzyv-spustya-2-goda"</w:instrText>
      </w:r>
      <w:r w:rsidRPr="00692041">
        <w:rPr>
          <w:rFonts w:ascii="Times New Roman" w:hAnsi="Times New Roman" w:cs="Times New Roman"/>
          <w:sz w:val="36"/>
          <w:szCs w:val="36"/>
        </w:rPr>
        <w:fldChar w:fldCharType="separate"/>
      </w:r>
      <w:r w:rsidR="00692041" w:rsidRPr="0069204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Конструктор Знаток (180 схем) - замечательная игрушка для всей семьи. </w:t>
      </w:r>
      <w:r w:rsidRPr="00692041">
        <w:rPr>
          <w:rFonts w:ascii="Times New Roman" w:hAnsi="Times New Roman" w:cs="Times New Roman"/>
          <w:sz w:val="36"/>
          <w:szCs w:val="36"/>
        </w:rPr>
        <w:fldChar w:fldCharType="end"/>
      </w:r>
    </w:p>
    <w:p w:rsidR="00692041" w:rsidRDefault="00692041" w:rsidP="001C1CB3">
      <w:pPr>
        <w:shd w:val="clear" w:color="auto" w:fill="FFFFFF"/>
        <w:spacing w:after="0" w:line="272" w:lineRule="atLeast"/>
        <w:outlineLvl w:val="1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92041" w:rsidRPr="004226F8" w:rsidRDefault="00692041" w:rsidP="0069204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CB3" w:rsidRPr="004226F8" w:rsidRDefault="00692041" w:rsidP="0069204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85090</wp:posOffset>
            </wp:positionV>
            <wp:extent cx="3554730" cy="2221865"/>
            <wp:effectExtent l="19050" t="0" r="7620" b="0"/>
            <wp:wrapTight wrapText="bothSides">
              <wp:wrapPolygon edited="0">
                <wp:start x="-116" y="0"/>
                <wp:lineTo x="-116" y="21483"/>
                <wp:lineTo x="21646" y="21483"/>
                <wp:lineTo x="21646" y="0"/>
                <wp:lineTo x="-116" y="0"/>
              </wp:wrapPolygon>
            </wp:wrapTight>
            <wp:docPr id="1" name="Рисунок 16" descr="Знаток электронный конструктор фото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Знаток электронный конструктор фото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309" b="8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730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1CB3" w:rsidRPr="0042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конструктор Знаток 180 </w:t>
      </w:r>
      <w:r w:rsidR="00960464" w:rsidRPr="0042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 для общего развития детей </w:t>
      </w:r>
      <w:r w:rsidR="001C1CB3" w:rsidRPr="004226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 детям, которые увлекаются миром электроники. Здесь оригинальный способ соединения комплектующих, который обеспечивает быстрый результат без использования паяльника. Представленная модель прошла апробацию в различных детских учреждениях и у специалистов по электронике. Она получила высокую оценку, что указывает на ее достойные характеристики.</w:t>
      </w:r>
    </w:p>
    <w:p w:rsidR="001C1CB3" w:rsidRPr="004226F8" w:rsidRDefault="001C1CB3" w:rsidP="00692041">
      <w:pPr>
        <w:shd w:val="clear" w:color="auto" w:fill="FFFFFF"/>
        <w:spacing w:after="0" w:line="240" w:lineRule="auto"/>
        <w:ind w:right="26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26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такую игру могут дети от пяти лет. Такое ограничение связано со сложностью в сборке и наличием большого количества мелких деталей. Все комплектующие сложены в пластиковую подставку. Схемы подсоединения расписаны в инструкции.</w:t>
      </w:r>
    </w:p>
    <w:p w:rsidR="001C1CB3" w:rsidRPr="004226F8" w:rsidRDefault="001C1CB3" w:rsidP="00692041">
      <w:pPr>
        <w:shd w:val="clear" w:color="auto" w:fill="FFFFFF"/>
        <w:spacing w:after="0" w:line="240" w:lineRule="auto"/>
        <w:ind w:right="26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2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Составляющие электронного конструктора Знаток</w:t>
      </w:r>
      <w:r w:rsidR="00960464" w:rsidRPr="00422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4226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наборе 180 изделий, которые выполнены из крепкого пластика. В составе можно увидеть:</w:t>
      </w:r>
    </w:p>
    <w:p w:rsidR="001C1CB3" w:rsidRPr="004226F8" w:rsidRDefault="001C1CB3" w:rsidP="00692041">
      <w:pPr>
        <w:numPr>
          <w:ilvl w:val="0"/>
          <w:numId w:val="1"/>
        </w:numPr>
        <w:shd w:val="clear" w:color="auto" w:fill="FFFFFF"/>
        <w:spacing w:after="0" w:line="240" w:lineRule="auto"/>
        <w:ind w:left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Провода с соединительными клеммами.</w:t>
      </w:r>
    </w:p>
    <w:p w:rsidR="001C1CB3" w:rsidRPr="004226F8" w:rsidRDefault="001C1CB3" w:rsidP="00692041">
      <w:pPr>
        <w:numPr>
          <w:ilvl w:val="0"/>
          <w:numId w:val="1"/>
        </w:numPr>
        <w:shd w:val="clear" w:color="auto" w:fill="FFFFFF"/>
        <w:spacing w:after="0" w:line="240" w:lineRule="auto"/>
        <w:ind w:left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F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Шайбы.</w:t>
      </w:r>
    </w:p>
    <w:p w:rsidR="001C1CB3" w:rsidRPr="004226F8" w:rsidRDefault="001C1CB3" w:rsidP="00692041">
      <w:pPr>
        <w:numPr>
          <w:ilvl w:val="0"/>
          <w:numId w:val="1"/>
        </w:numPr>
        <w:shd w:val="clear" w:color="auto" w:fill="FFFFFF"/>
        <w:spacing w:after="0" w:line="240" w:lineRule="auto"/>
        <w:ind w:left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26F8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Пьезоизлучатель</w:t>
      </w:r>
      <w:proofErr w:type="spellEnd"/>
      <w:r w:rsidRPr="004226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CB3" w:rsidRPr="004226F8" w:rsidRDefault="001C1CB3" w:rsidP="00692041">
      <w:pPr>
        <w:numPr>
          <w:ilvl w:val="0"/>
          <w:numId w:val="1"/>
        </w:numPr>
        <w:shd w:val="clear" w:color="auto" w:fill="FFFFFF"/>
        <w:spacing w:after="0" w:line="240" w:lineRule="auto"/>
        <w:ind w:left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Сенсорную пластину.</w:t>
      </w:r>
    </w:p>
    <w:p w:rsidR="001C1CB3" w:rsidRPr="004226F8" w:rsidRDefault="001C1CB3" w:rsidP="00692041">
      <w:pPr>
        <w:numPr>
          <w:ilvl w:val="0"/>
          <w:numId w:val="1"/>
        </w:numPr>
        <w:shd w:val="clear" w:color="auto" w:fill="FFFFFF"/>
        <w:spacing w:after="0" w:line="240" w:lineRule="auto"/>
        <w:ind w:left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F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Геркон.</w:t>
      </w:r>
    </w:p>
    <w:p w:rsidR="001C1CB3" w:rsidRPr="004226F8" w:rsidRDefault="001C1CB3" w:rsidP="00692041">
      <w:pPr>
        <w:numPr>
          <w:ilvl w:val="0"/>
          <w:numId w:val="1"/>
        </w:numPr>
        <w:shd w:val="clear" w:color="auto" w:fill="FFFFFF"/>
        <w:spacing w:after="0" w:line="240" w:lineRule="auto"/>
        <w:ind w:left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F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Кнопочный выключатель.</w:t>
      </w:r>
    </w:p>
    <w:p w:rsidR="001C1CB3" w:rsidRPr="004226F8" w:rsidRDefault="001C1CB3" w:rsidP="00692041">
      <w:pPr>
        <w:numPr>
          <w:ilvl w:val="0"/>
          <w:numId w:val="1"/>
        </w:numPr>
        <w:shd w:val="clear" w:color="auto" w:fill="FFFFFF"/>
        <w:spacing w:after="0" w:line="240" w:lineRule="auto"/>
        <w:ind w:left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Фоторезистор.</w:t>
      </w:r>
    </w:p>
    <w:p w:rsidR="001C1CB3" w:rsidRPr="004226F8" w:rsidRDefault="001C1CB3" w:rsidP="00692041">
      <w:pPr>
        <w:numPr>
          <w:ilvl w:val="0"/>
          <w:numId w:val="1"/>
        </w:numPr>
        <w:shd w:val="clear" w:color="auto" w:fill="FFFFFF"/>
        <w:spacing w:after="0" w:line="240" w:lineRule="auto"/>
        <w:ind w:left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светодиод.</w:t>
      </w:r>
    </w:p>
    <w:p w:rsidR="001C1CB3" w:rsidRPr="004226F8" w:rsidRDefault="001C1CB3" w:rsidP="00692041">
      <w:pPr>
        <w:numPr>
          <w:ilvl w:val="0"/>
          <w:numId w:val="1"/>
        </w:numPr>
        <w:shd w:val="clear" w:color="auto" w:fill="FFFFFF"/>
        <w:spacing w:after="0" w:line="240" w:lineRule="auto"/>
        <w:ind w:left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F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Лампы.</w:t>
      </w:r>
    </w:p>
    <w:p w:rsidR="001C1CB3" w:rsidRPr="004226F8" w:rsidRDefault="001C1CB3" w:rsidP="00692041">
      <w:pPr>
        <w:numPr>
          <w:ilvl w:val="0"/>
          <w:numId w:val="1"/>
        </w:numPr>
        <w:shd w:val="clear" w:color="auto" w:fill="FFFFFF"/>
        <w:spacing w:after="0" w:line="240" w:lineRule="auto"/>
        <w:ind w:left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F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Динамик.</w:t>
      </w:r>
    </w:p>
    <w:p w:rsidR="001C1CB3" w:rsidRPr="004226F8" w:rsidRDefault="001C1CB3" w:rsidP="00692041">
      <w:pPr>
        <w:numPr>
          <w:ilvl w:val="0"/>
          <w:numId w:val="1"/>
        </w:numPr>
        <w:shd w:val="clear" w:color="auto" w:fill="FFFFFF"/>
        <w:spacing w:after="0" w:line="240" w:lineRule="auto"/>
        <w:ind w:left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Музыкальную интегральную схему.</w:t>
      </w:r>
    </w:p>
    <w:p w:rsidR="001C1CB3" w:rsidRPr="004226F8" w:rsidRDefault="001C1CB3" w:rsidP="00692041">
      <w:pPr>
        <w:numPr>
          <w:ilvl w:val="0"/>
          <w:numId w:val="1"/>
        </w:numPr>
        <w:shd w:val="clear" w:color="auto" w:fill="FFFFFF"/>
        <w:spacing w:after="0" w:line="240" w:lineRule="auto"/>
        <w:ind w:left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Сигнальную ИС.</w:t>
      </w:r>
    </w:p>
    <w:p w:rsidR="001C1CB3" w:rsidRPr="004226F8" w:rsidRDefault="001C1CB3" w:rsidP="00692041">
      <w:pPr>
        <w:numPr>
          <w:ilvl w:val="0"/>
          <w:numId w:val="1"/>
        </w:numPr>
        <w:shd w:val="clear" w:color="auto" w:fill="FFFFFF"/>
        <w:spacing w:after="0" w:line="240" w:lineRule="auto"/>
        <w:ind w:left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F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Электромотор.</w:t>
      </w:r>
    </w:p>
    <w:p w:rsidR="001C1CB3" w:rsidRPr="004226F8" w:rsidRDefault="001C1CB3" w:rsidP="00692041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игра поддержив</w:t>
      </w:r>
      <w:r w:rsidR="00960464" w:rsidRPr="0042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разные способы управления: </w:t>
      </w:r>
      <w:r w:rsidRPr="00422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световое, магнитное, водяное, электрическое, звуковое, ручное, сенсорное. Собрав конкретную схему, пользователь получает электрический, акустический, оптический сигнал. Для каждой схемы представлен один способ сборки, но игрок может импровизировать, применяя разные методы. Эта игра помогает развиваться, заниматься творчеством, изобретать.</w:t>
      </w:r>
    </w:p>
    <w:p w:rsidR="001C1CB3" w:rsidRPr="004226F8" w:rsidRDefault="001C1CB3" w:rsidP="00692041">
      <w:pPr>
        <w:shd w:val="clear" w:color="auto" w:fill="FFFFFF"/>
        <w:spacing w:after="0" w:line="240" w:lineRule="auto"/>
        <w:ind w:right="26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2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Сборка</w:t>
      </w:r>
      <w:r w:rsidR="00960464" w:rsidRPr="00422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422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60464" w:rsidRPr="004226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226F8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помощи электронного конструктора Знаток можно собрать следующие элементы:</w:t>
      </w:r>
    </w:p>
    <w:p w:rsidR="001C1CB3" w:rsidRPr="004226F8" w:rsidRDefault="001C1CB3" w:rsidP="00692041">
      <w:pPr>
        <w:numPr>
          <w:ilvl w:val="0"/>
          <w:numId w:val="2"/>
        </w:numPr>
        <w:shd w:val="clear" w:color="auto" w:fill="FFFFFF"/>
        <w:spacing w:after="0" w:line="240" w:lineRule="auto"/>
        <w:ind w:left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Мегафон.</w:t>
      </w:r>
    </w:p>
    <w:p w:rsidR="001C1CB3" w:rsidRPr="004226F8" w:rsidRDefault="001C1CB3" w:rsidP="00692041">
      <w:pPr>
        <w:numPr>
          <w:ilvl w:val="0"/>
          <w:numId w:val="2"/>
        </w:numPr>
        <w:shd w:val="clear" w:color="auto" w:fill="FFFFFF"/>
        <w:spacing w:after="0" w:line="240" w:lineRule="auto"/>
        <w:ind w:left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F8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Уличный фонарь.</w:t>
      </w:r>
    </w:p>
    <w:p w:rsidR="001C1CB3" w:rsidRPr="004226F8" w:rsidRDefault="001C1CB3" w:rsidP="00692041">
      <w:pPr>
        <w:numPr>
          <w:ilvl w:val="0"/>
          <w:numId w:val="2"/>
        </w:numPr>
        <w:shd w:val="clear" w:color="auto" w:fill="FFFFFF"/>
        <w:spacing w:after="0" w:line="240" w:lineRule="auto"/>
        <w:ind w:left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Вентилятор.</w:t>
      </w:r>
    </w:p>
    <w:p w:rsidR="001C1CB3" w:rsidRPr="004226F8" w:rsidRDefault="001C1CB3" w:rsidP="00692041">
      <w:pPr>
        <w:numPr>
          <w:ilvl w:val="0"/>
          <w:numId w:val="2"/>
        </w:numPr>
        <w:shd w:val="clear" w:color="auto" w:fill="FFFFFF"/>
        <w:spacing w:after="0" w:line="240" w:lineRule="auto"/>
        <w:ind w:left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Защитную сигнализацию.</w:t>
      </w:r>
    </w:p>
    <w:p w:rsidR="001C1CB3" w:rsidRPr="004226F8" w:rsidRDefault="001C1CB3" w:rsidP="00692041">
      <w:pPr>
        <w:numPr>
          <w:ilvl w:val="0"/>
          <w:numId w:val="2"/>
        </w:numPr>
        <w:shd w:val="clear" w:color="auto" w:fill="FFFFFF"/>
        <w:spacing w:after="0" w:line="240" w:lineRule="auto"/>
        <w:ind w:left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Пропеллер.</w:t>
      </w:r>
    </w:p>
    <w:p w:rsidR="001C1CB3" w:rsidRPr="004226F8" w:rsidRDefault="001C1CB3" w:rsidP="00692041">
      <w:pPr>
        <w:numPr>
          <w:ilvl w:val="0"/>
          <w:numId w:val="2"/>
        </w:numPr>
        <w:shd w:val="clear" w:color="auto" w:fill="FFFFFF"/>
        <w:spacing w:after="0" w:line="240" w:lineRule="auto"/>
        <w:ind w:left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Логические игрушки.</w:t>
      </w:r>
    </w:p>
    <w:p w:rsidR="001C1CB3" w:rsidRPr="004226F8" w:rsidRDefault="001C1CB3" w:rsidP="00692041">
      <w:pPr>
        <w:numPr>
          <w:ilvl w:val="0"/>
          <w:numId w:val="2"/>
        </w:numPr>
        <w:shd w:val="clear" w:color="auto" w:fill="FFFFFF"/>
        <w:spacing w:after="0" w:line="240" w:lineRule="auto"/>
        <w:ind w:left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Радиоприемник, радиостанцию.</w:t>
      </w:r>
    </w:p>
    <w:p w:rsidR="001C1CB3" w:rsidRPr="004226F8" w:rsidRDefault="001C1CB3" w:rsidP="00692041">
      <w:pPr>
        <w:numPr>
          <w:ilvl w:val="0"/>
          <w:numId w:val="2"/>
        </w:numPr>
        <w:shd w:val="clear" w:color="auto" w:fill="FFFFFF"/>
        <w:spacing w:after="0" w:line="240" w:lineRule="auto"/>
        <w:ind w:left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Резистор.</w:t>
      </w:r>
    </w:p>
    <w:p w:rsidR="001C1CB3" w:rsidRPr="004226F8" w:rsidRDefault="001C1CB3" w:rsidP="00692041">
      <w:pPr>
        <w:numPr>
          <w:ilvl w:val="0"/>
          <w:numId w:val="2"/>
        </w:numPr>
        <w:shd w:val="clear" w:color="auto" w:fill="FFFFFF"/>
        <w:spacing w:after="0" w:line="240" w:lineRule="auto"/>
        <w:ind w:left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Метроном.</w:t>
      </w:r>
    </w:p>
    <w:p w:rsidR="001C1CB3" w:rsidRPr="004226F8" w:rsidRDefault="001C1CB3" w:rsidP="00692041">
      <w:pPr>
        <w:numPr>
          <w:ilvl w:val="0"/>
          <w:numId w:val="2"/>
        </w:numPr>
        <w:shd w:val="clear" w:color="auto" w:fill="FFFFFF"/>
        <w:spacing w:after="0" w:line="240" w:lineRule="auto"/>
        <w:ind w:left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Световое ружье.</w:t>
      </w:r>
    </w:p>
    <w:p w:rsidR="001C1CB3" w:rsidRPr="004226F8" w:rsidRDefault="001C1CB3" w:rsidP="00692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CB3" w:rsidRPr="004226F8" w:rsidRDefault="001C1CB3" w:rsidP="00692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устройство от четырех батареек. Оно способно показать ребенку насколько просто собраны вещи, которыми он пользуется в быту. В процессе сборки можно воспользоваться инструкцией или продумать этапы самостоятельно.</w:t>
      </w:r>
    </w:p>
    <w:p w:rsidR="001C1CB3" w:rsidRPr="004226F8" w:rsidRDefault="001C1CB3" w:rsidP="00692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преимущества:</w:t>
      </w:r>
    </w:p>
    <w:p w:rsidR="001C1CB3" w:rsidRPr="004226F8" w:rsidRDefault="001C1CB3" w:rsidP="0069204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F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Увлекательное занятие для дошкольников – прививает интерес к науке, развивает фантазию и воображение;</w:t>
      </w:r>
    </w:p>
    <w:p w:rsidR="001C1CB3" w:rsidRPr="004226F8" w:rsidRDefault="001C1CB3" w:rsidP="0069204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Полезный набор для школьников – позволяет освоить теоретический материал посредством практических занятий дома;</w:t>
      </w:r>
    </w:p>
    <w:p w:rsidR="001C1CB3" w:rsidRPr="004226F8" w:rsidRDefault="001C1CB3" w:rsidP="0069204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Простота сборки и безопасность – электрические схемы конструируются без пайки;</w:t>
      </w:r>
    </w:p>
    <w:p w:rsidR="001C1CB3" w:rsidRPr="004226F8" w:rsidRDefault="001C1CB3" w:rsidP="0069204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Высокое качество – в конструкторе использованы современные электронные компоненты, надежные соединительные элементы, нетоксичная </w:t>
      </w:r>
      <w:proofErr w:type="spellStart"/>
      <w:r w:rsidRPr="004226F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ударопрочная</w:t>
      </w:r>
      <w:proofErr w:type="spellEnd"/>
      <w:r w:rsidRPr="0042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пластмасса.</w:t>
      </w:r>
    </w:p>
    <w:p w:rsidR="001C1CB3" w:rsidRPr="004226F8" w:rsidRDefault="001C1CB3" w:rsidP="00692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Обзор:</w:t>
      </w:r>
      <w:r w:rsidRPr="0042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Электронный конструктор – отличный подарок для юных изобретателей и будущих физиков, который поможет привить ребенку любовь к наукам либо развить имеющуюся заинтересованность у детей, которые уже начали активно интересоваться исследованиями. Подходит как начинающим экспериментаторам в возрасте 5 лет, так и более старшим школьникам, уже знакомым с основами физики.</w:t>
      </w:r>
    </w:p>
    <w:p w:rsidR="001C1CB3" w:rsidRPr="004226F8" w:rsidRDefault="001C1CB3" w:rsidP="00692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набор входят</w:t>
      </w:r>
      <w:r w:rsidR="00692041" w:rsidRPr="0042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2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геркон, динамик, интегральные схемы, кнопки, лампа 2,5V, провода, различные светодиоды, сенсорная панель, двигатель, отсек для батареек и другие элементы, всего - 35 деталей.</w:t>
      </w:r>
    </w:p>
    <w:p w:rsidR="001C1CB3" w:rsidRPr="004226F8" w:rsidRDefault="001C1CB3" w:rsidP="0069204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6C7" w:rsidRPr="00692041" w:rsidRDefault="00692041" w:rsidP="00692041">
      <w:pPr>
        <w:pStyle w:val="1"/>
        <w:spacing w:before="389" w:line="389" w:lineRule="atLeast"/>
        <w:jc w:val="center"/>
        <w:rPr>
          <w:rFonts w:ascii="Times New Roman" w:hAnsi="Times New Roman" w:cs="Times New Roman"/>
          <w:bCs w:val="0"/>
          <w:color w:val="FF0000"/>
          <w:sz w:val="36"/>
          <w:szCs w:val="36"/>
        </w:rPr>
      </w:pPr>
      <w:r w:rsidRPr="00692041">
        <w:rPr>
          <w:rFonts w:ascii="Times New Roman" w:hAnsi="Times New Roman" w:cs="Times New Roman"/>
          <w:bCs w:val="0"/>
          <w:color w:val="FF0000"/>
          <w:sz w:val="36"/>
          <w:szCs w:val="36"/>
        </w:rPr>
        <w:t>Кубики Никитина Кирпичики</w:t>
      </w:r>
    </w:p>
    <w:p w:rsidR="00CF3CF7" w:rsidRPr="004226F8" w:rsidRDefault="00CF3CF7" w:rsidP="00692041">
      <w:pPr>
        <w:pStyle w:val="1"/>
        <w:spacing w:before="0" w:line="240" w:lineRule="auto"/>
        <w:rPr>
          <w:rFonts w:ascii="Times New Roman" w:hAnsi="Times New Roman" w:cs="Times New Roman"/>
          <w:b w:val="0"/>
          <w:bCs w:val="0"/>
          <w:color w:val="000000"/>
        </w:rPr>
      </w:pPr>
      <w:r w:rsidRPr="004226F8">
        <w:rPr>
          <w:rFonts w:ascii="Times New Roman" w:hAnsi="Times New Roman" w:cs="Times New Roman"/>
          <w:b w:val="0"/>
          <w:bCs w:val="0"/>
          <w:color w:val="000000"/>
        </w:rPr>
        <w:t>Кубики Никитина Кирпичики - игра для развития пространственного и инженерного мышления.</w:t>
      </w:r>
    </w:p>
    <w:p w:rsidR="00CF3CF7" w:rsidRPr="004226F8" w:rsidRDefault="00CF3CF7" w:rsidP="006920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rStyle w:val="a7"/>
          <w:i/>
          <w:iCs/>
          <w:color w:val="000000"/>
          <w:sz w:val="28"/>
          <w:szCs w:val="28"/>
        </w:rPr>
        <w:t>Кирпичики</w:t>
      </w:r>
      <w:r w:rsidRPr="004226F8">
        <w:rPr>
          <w:color w:val="000000"/>
          <w:sz w:val="28"/>
          <w:szCs w:val="28"/>
        </w:rPr>
        <w:t> - одна из лучших игр для развития пространственного мышления, глазомера, внимательности. Знакомит ребёнка с основами черчения и постепенно подводит к сложной творческой деятельности инженеров и архитекторов. Интересна и очень полезна дошкольникам с 4-5 лет, школьникам и взрослым. </w:t>
      </w:r>
    </w:p>
    <w:p w:rsidR="00CF3CF7" w:rsidRPr="004226F8" w:rsidRDefault="00CF3CF7" w:rsidP="006920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Игра </w:t>
      </w:r>
      <w:r w:rsidRPr="004226F8">
        <w:rPr>
          <w:rStyle w:val="a8"/>
          <w:color w:val="000000"/>
          <w:sz w:val="28"/>
          <w:szCs w:val="28"/>
        </w:rPr>
        <w:t>Кирпичики</w:t>
      </w:r>
      <w:r w:rsidRPr="004226F8">
        <w:rPr>
          <w:color w:val="000000"/>
          <w:sz w:val="28"/>
          <w:szCs w:val="28"/>
        </w:rPr>
        <w:t> развивает:</w:t>
      </w:r>
    </w:p>
    <w:p w:rsidR="00CF3CF7" w:rsidRPr="004226F8" w:rsidRDefault="00CF3CF7" w:rsidP="00692041">
      <w:pPr>
        <w:numPr>
          <w:ilvl w:val="0"/>
          <w:numId w:val="6"/>
        </w:numPr>
        <w:spacing w:after="0" w:line="240" w:lineRule="auto"/>
        <w:ind w:left="363"/>
        <w:rPr>
          <w:rFonts w:ascii="Times New Roman" w:hAnsi="Times New Roman" w:cs="Times New Roman"/>
          <w:color w:val="000000"/>
          <w:sz w:val="28"/>
          <w:szCs w:val="28"/>
        </w:rPr>
      </w:pPr>
      <w:r w:rsidRPr="004226F8">
        <w:rPr>
          <w:rFonts w:ascii="Times New Roman" w:hAnsi="Times New Roman" w:cs="Times New Roman"/>
          <w:color w:val="000000"/>
          <w:sz w:val="28"/>
          <w:szCs w:val="28"/>
        </w:rPr>
        <w:t>пространственное мышление;</w:t>
      </w:r>
    </w:p>
    <w:p w:rsidR="00CF3CF7" w:rsidRPr="004226F8" w:rsidRDefault="00CF3CF7" w:rsidP="00692041">
      <w:pPr>
        <w:numPr>
          <w:ilvl w:val="0"/>
          <w:numId w:val="6"/>
        </w:numPr>
        <w:spacing w:after="0" w:line="240" w:lineRule="auto"/>
        <w:ind w:left="363"/>
        <w:rPr>
          <w:rFonts w:ascii="Times New Roman" w:hAnsi="Times New Roman" w:cs="Times New Roman"/>
          <w:color w:val="000000"/>
          <w:sz w:val="28"/>
          <w:szCs w:val="28"/>
        </w:rPr>
      </w:pPr>
      <w:r w:rsidRPr="004226F8">
        <w:rPr>
          <w:rFonts w:ascii="Times New Roman" w:hAnsi="Times New Roman" w:cs="Times New Roman"/>
          <w:color w:val="000000"/>
          <w:sz w:val="28"/>
          <w:szCs w:val="28"/>
        </w:rPr>
        <w:t>наглядно-действенное мышление;</w:t>
      </w:r>
    </w:p>
    <w:p w:rsidR="00CF3CF7" w:rsidRPr="004226F8" w:rsidRDefault="00CF3CF7" w:rsidP="00692041">
      <w:pPr>
        <w:numPr>
          <w:ilvl w:val="0"/>
          <w:numId w:val="6"/>
        </w:numPr>
        <w:spacing w:after="0" w:line="240" w:lineRule="auto"/>
        <w:ind w:left="363"/>
        <w:rPr>
          <w:rFonts w:ascii="Times New Roman" w:hAnsi="Times New Roman" w:cs="Times New Roman"/>
          <w:color w:val="000000"/>
          <w:sz w:val="28"/>
          <w:szCs w:val="28"/>
        </w:rPr>
      </w:pPr>
      <w:r w:rsidRPr="004226F8">
        <w:rPr>
          <w:rFonts w:ascii="Times New Roman" w:hAnsi="Times New Roman" w:cs="Times New Roman"/>
          <w:color w:val="000000"/>
          <w:sz w:val="28"/>
          <w:szCs w:val="28"/>
        </w:rPr>
        <w:t>аналитико-синтетическое мышление;</w:t>
      </w:r>
    </w:p>
    <w:p w:rsidR="00CF3CF7" w:rsidRPr="004226F8" w:rsidRDefault="00CF3CF7" w:rsidP="00692041">
      <w:pPr>
        <w:numPr>
          <w:ilvl w:val="0"/>
          <w:numId w:val="6"/>
        </w:numPr>
        <w:spacing w:after="0" w:line="240" w:lineRule="auto"/>
        <w:ind w:left="363"/>
        <w:rPr>
          <w:rFonts w:ascii="Times New Roman" w:hAnsi="Times New Roman" w:cs="Times New Roman"/>
          <w:color w:val="000000"/>
          <w:sz w:val="28"/>
          <w:szCs w:val="28"/>
        </w:rPr>
      </w:pPr>
      <w:r w:rsidRPr="004226F8">
        <w:rPr>
          <w:rFonts w:ascii="Times New Roman" w:hAnsi="Times New Roman" w:cs="Times New Roman"/>
          <w:color w:val="000000"/>
          <w:sz w:val="28"/>
          <w:szCs w:val="28"/>
        </w:rPr>
        <w:t>глазомер;</w:t>
      </w:r>
    </w:p>
    <w:p w:rsidR="00CF3CF7" w:rsidRPr="004226F8" w:rsidRDefault="00CF3CF7" w:rsidP="00692041">
      <w:pPr>
        <w:numPr>
          <w:ilvl w:val="0"/>
          <w:numId w:val="6"/>
        </w:numPr>
        <w:spacing w:after="0" w:line="240" w:lineRule="auto"/>
        <w:ind w:left="363"/>
        <w:rPr>
          <w:rFonts w:ascii="Times New Roman" w:hAnsi="Times New Roman" w:cs="Times New Roman"/>
          <w:color w:val="000000"/>
          <w:sz w:val="28"/>
          <w:szCs w:val="28"/>
        </w:rPr>
      </w:pPr>
      <w:r w:rsidRPr="004226F8">
        <w:rPr>
          <w:rFonts w:ascii="Times New Roman" w:hAnsi="Times New Roman" w:cs="Times New Roman"/>
          <w:color w:val="000000"/>
          <w:sz w:val="28"/>
          <w:szCs w:val="28"/>
        </w:rPr>
        <w:t>точность, аккуратность;</w:t>
      </w:r>
    </w:p>
    <w:p w:rsidR="00CF3CF7" w:rsidRPr="004226F8" w:rsidRDefault="00CF3CF7" w:rsidP="00692041">
      <w:pPr>
        <w:numPr>
          <w:ilvl w:val="0"/>
          <w:numId w:val="6"/>
        </w:numPr>
        <w:spacing w:after="0" w:line="240" w:lineRule="auto"/>
        <w:ind w:left="363"/>
        <w:rPr>
          <w:rFonts w:ascii="Times New Roman" w:hAnsi="Times New Roman" w:cs="Times New Roman"/>
          <w:color w:val="000000"/>
          <w:sz w:val="28"/>
          <w:szCs w:val="28"/>
        </w:rPr>
      </w:pPr>
      <w:r w:rsidRPr="004226F8">
        <w:rPr>
          <w:rFonts w:ascii="Times New Roman" w:hAnsi="Times New Roman" w:cs="Times New Roman"/>
          <w:color w:val="000000"/>
          <w:sz w:val="28"/>
          <w:szCs w:val="28"/>
        </w:rPr>
        <w:t>умение работать с чертежом;</w:t>
      </w:r>
    </w:p>
    <w:p w:rsidR="00CF3CF7" w:rsidRPr="004226F8" w:rsidRDefault="00CF3CF7" w:rsidP="00692041">
      <w:pPr>
        <w:numPr>
          <w:ilvl w:val="0"/>
          <w:numId w:val="6"/>
        </w:numPr>
        <w:spacing w:after="0" w:line="240" w:lineRule="auto"/>
        <w:ind w:left="363"/>
        <w:rPr>
          <w:rFonts w:ascii="Times New Roman" w:hAnsi="Times New Roman" w:cs="Times New Roman"/>
          <w:color w:val="000000"/>
          <w:sz w:val="28"/>
          <w:szCs w:val="28"/>
        </w:rPr>
      </w:pPr>
      <w:r w:rsidRPr="004226F8">
        <w:rPr>
          <w:rFonts w:ascii="Times New Roman" w:hAnsi="Times New Roman" w:cs="Times New Roman"/>
          <w:color w:val="000000"/>
          <w:sz w:val="28"/>
          <w:szCs w:val="28"/>
        </w:rPr>
        <w:t>умение соотносить изображение с реальным объектом;</w:t>
      </w:r>
    </w:p>
    <w:p w:rsidR="00CF3CF7" w:rsidRPr="004226F8" w:rsidRDefault="00CF3CF7" w:rsidP="00692041">
      <w:pPr>
        <w:numPr>
          <w:ilvl w:val="0"/>
          <w:numId w:val="6"/>
        </w:numPr>
        <w:spacing w:after="0" w:line="240" w:lineRule="auto"/>
        <w:ind w:left="363"/>
        <w:rPr>
          <w:rFonts w:ascii="Times New Roman" w:hAnsi="Times New Roman" w:cs="Times New Roman"/>
          <w:color w:val="000000"/>
          <w:sz w:val="28"/>
          <w:szCs w:val="28"/>
        </w:rPr>
      </w:pPr>
      <w:r w:rsidRPr="004226F8">
        <w:rPr>
          <w:rFonts w:ascii="Times New Roman" w:hAnsi="Times New Roman" w:cs="Times New Roman"/>
          <w:color w:val="000000"/>
          <w:sz w:val="28"/>
          <w:szCs w:val="28"/>
        </w:rPr>
        <w:t>чертежные (графические) навыки.</w:t>
      </w:r>
    </w:p>
    <w:p w:rsidR="00CF3CF7" w:rsidRPr="004226F8" w:rsidRDefault="00CF3CF7" w:rsidP="006920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Игра состоит из 8 деревянных кирпичиков (аналогичных по пропорциям стандартным кирпичам 1:2:4) и 30-ти оригинальных чертежей-заданий, расположенных по принципу «от простого к сложному».</w:t>
      </w:r>
    </w:p>
    <w:p w:rsidR="00CF3CF7" w:rsidRPr="004226F8" w:rsidRDefault="00CF3CF7" w:rsidP="006920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lastRenderedPageBreak/>
        <w:t>Эта игра примечательна тем, что ребёнок на основе плоских изображений одного предмета с 3-х сторон (3 вида на чертеже), создаёт объёмную модель.</w:t>
      </w:r>
    </w:p>
    <w:p w:rsidR="00CF3CF7" w:rsidRPr="004226F8" w:rsidRDefault="00CF3CF7" w:rsidP="006920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Как же легко и с каким интересом дошколята схватывают то, с чем так мучаются школьники на черчении! И дело не в том, нужно или нет малышу черчение, просто это отличный тренажер для интеллекта. А уж когда начинается конструирование собственных моделей и составление чертежей к ним, тут фантазию маленьких инженеров просто не остановить!</w:t>
      </w:r>
    </w:p>
    <w:p w:rsidR="00CF3CF7" w:rsidRPr="004226F8" w:rsidRDefault="00CF3CF7" w:rsidP="006920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В комплект входит подробная авторская методика-инструкция для родителей и педагогов, которая поможет вам не просто добиться максимальных результатов, но и сделать игру увлекательной на много лет. Желаем успехов!</w:t>
      </w:r>
    </w:p>
    <w:p w:rsidR="00CF3CF7" w:rsidRPr="004226F8" w:rsidRDefault="00CF3CF7" w:rsidP="006920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rStyle w:val="a8"/>
          <w:i w:val="0"/>
          <w:color w:val="000000"/>
          <w:sz w:val="28"/>
          <w:szCs w:val="28"/>
        </w:rPr>
        <w:t>Для малышей от 2 до 8 лет мы рекомендуем дополнительно использовать альбом к игре Кирпичики. В альбоме рисунки крупнее, чем в инструкции, и каждое задание расположено на отдельной странице, что даёт малышу возможность хорошо сосредоточиться</w:t>
      </w:r>
      <w:r w:rsidRPr="004226F8">
        <w:rPr>
          <w:color w:val="000000"/>
          <w:sz w:val="28"/>
          <w:szCs w:val="28"/>
        </w:rPr>
        <w:t>.</w:t>
      </w:r>
    </w:p>
    <w:p w:rsidR="002B451A" w:rsidRPr="004226F8" w:rsidRDefault="002B451A" w:rsidP="002B451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D1FCE" w:rsidRPr="004226F8" w:rsidRDefault="008D1FCE" w:rsidP="002B45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B050"/>
          <w:sz w:val="36"/>
          <w:szCs w:val="36"/>
        </w:rPr>
      </w:pPr>
      <w:r w:rsidRPr="004226F8">
        <w:rPr>
          <w:b/>
          <w:bCs/>
          <w:color w:val="00B050"/>
          <w:sz w:val="36"/>
          <w:szCs w:val="36"/>
        </w:rPr>
        <w:t>«</w:t>
      </w:r>
      <w:proofErr w:type="spellStart"/>
      <w:r w:rsidRPr="004226F8">
        <w:rPr>
          <w:b/>
          <w:bCs/>
          <w:color w:val="00B050"/>
          <w:sz w:val="36"/>
          <w:szCs w:val="36"/>
        </w:rPr>
        <w:t>Робомышь</w:t>
      </w:r>
      <w:proofErr w:type="spellEnd"/>
      <w:r w:rsidRPr="004226F8">
        <w:rPr>
          <w:b/>
          <w:bCs/>
          <w:color w:val="00B050"/>
          <w:sz w:val="36"/>
          <w:szCs w:val="36"/>
        </w:rPr>
        <w:t>» - идеальное средство для групповой деятельности в условиях реализации ФГОС ДО</w:t>
      </w:r>
    </w:p>
    <w:p w:rsidR="008D1FCE" w:rsidRPr="004226F8" w:rsidRDefault="008D1FCE" w:rsidP="002B45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226F8">
        <w:rPr>
          <w:color w:val="333333"/>
          <w:sz w:val="28"/>
          <w:szCs w:val="28"/>
        </w:rPr>
        <w:t>Занятия по робототехнике со STEM - Набором "</w:t>
      </w:r>
      <w:proofErr w:type="spellStart"/>
      <w:r w:rsidRPr="004226F8">
        <w:rPr>
          <w:color w:val="333333"/>
          <w:sz w:val="28"/>
          <w:szCs w:val="28"/>
        </w:rPr>
        <w:t>Робомышь</w:t>
      </w:r>
      <w:proofErr w:type="spellEnd"/>
      <w:r w:rsidRPr="004226F8">
        <w:rPr>
          <w:color w:val="333333"/>
          <w:sz w:val="28"/>
          <w:szCs w:val="28"/>
        </w:rPr>
        <w:t>" обеспечивает реальное С. Т. Е. М обучение для детей дошкольного и младшего школьного возраста. Введение в основные концепции программирования:</w:t>
      </w:r>
    </w:p>
    <w:p w:rsidR="008D1FCE" w:rsidRPr="004226F8" w:rsidRDefault="008D1FCE" w:rsidP="002B451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226F8">
        <w:rPr>
          <w:color w:val="333333"/>
          <w:sz w:val="28"/>
          <w:szCs w:val="28"/>
        </w:rPr>
        <w:t>Пошаговое программирование</w:t>
      </w:r>
    </w:p>
    <w:p w:rsidR="008D1FCE" w:rsidRPr="004226F8" w:rsidRDefault="008D1FCE" w:rsidP="002B451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226F8">
        <w:rPr>
          <w:color w:val="333333"/>
          <w:sz w:val="28"/>
          <w:szCs w:val="28"/>
        </w:rPr>
        <w:t>Логика</w:t>
      </w:r>
    </w:p>
    <w:p w:rsidR="008D1FCE" w:rsidRPr="004226F8" w:rsidRDefault="008D1FCE" w:rsidP="002B451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226F8">
        <w:rPr>
          <w:color w:val="333333"/>
          <w:sz w:val="28"/>
          <w:szCs w:val="28"/>
        </w:rPr>
        <w:t>Развивает навыки критического мышления</w:t>
      </w:r>
    </w:p>
    <w:p w:rsidR="008D1FCE" w:rsidRPr="004226F8" w:rsidRDefault="008D1FCE" w:rsidP="002B45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226F8">
        <w:rPr>
          <w:color w:val="333333"/>
          <w:sz w:val="28"/>
          <w:szCs w:val="28"/>
        </w:rPr>
        <w:t>Занятия позволяют заинтересовать и увлечь детей такими областями как: науки, технология, инженерия и математика с юных лет.</w:t>
      </w:r>
    </w:p>
    <w:p w:rsidR="008D1FCE" w:rsidRPr="004226F8" w:rsidRDefault="008D1FCE" w:rsidP="002B45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226F8">
        <w:rPr>
          <w:color w:val="333333"/>
          <w:sz w:val="28"/>
          <w:szCs w:val="28"/>
        </w:rPr>
        <w:t xml:space="preserve">Дети поэтапно знакомятся с техническим творчеством: от элементарного конструирования постепенно переходят к </w:t>
      </w:r>
      <w:proofErr w:type="spellStart"/>
      <w:r w:rsidRPr="004226F8">
        <w:rPr>
          <w:color w:val="333333"/>
          <w:sz w:val="28"/>
          <w:szCs w:val="28"/>
        </w:rPr>
        <w:t>алгоритмике</w:t>
      </w:r>
      <w:proofErr w:type="spellEnd"/>
      <w:r w:rsidRPr="004226F8">
        <w:rPr>
          <w:color w:val="333333"/>
          <w:sz w:val="28"/>
          <w:szCs w:val="28"/>
        </w:rPr>
        <w:t>, а только потом к программированию.</w:t>
      </w:r>
    </w:p>
    <w:p w:rsidR="008D1FCE" w:rsidRPr="004226F8" w:rsidRDefault="008D1FCE" w:rsidP="002B45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226F8">
        <w:rPr>
          <w:color w:val="333333"/>
          <w:sz w:val="28"/>
          <w:szCs w:val="28"/>
        </w:rPr>
        <w:t>Как многие наверняка помнят из уроков информатики, алгоритм - это основа основ любой компьютерной программы. Алгоритмизация - это процесс построения алгоритма (последовательности действий) для решения задачи.</w:t>
      </w:r>
    </w:p>
    <w:p w:rsidR="007321A7" w:rsidRPr="004226F8" w:rsidRDefault="008D1FCE" w:rsidP="002B45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226F8">
        <w:rPr>
          <w:color w:val="333333"/>
          <w:sz w:val="28"/>
          <w:szCs w:val="28"/>
        </w:rPr>
        <w:t>Зачем это детям? польза алгоритмизации для детского развития:</w:t>
      </w:r>
    </w:p>
    <w:p w:rsidR="007321A7" w:rsidRPr="004226F8" w:rsidRDefault="008D1FCE" w:rsidP="002B45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226F8">
        <w:rPr>
          <w:color w:val="333333"/>
          <w:sz w:val="28"/>
          <w:szCs w:val="28"/>
        </w:rPr>
        <w:t>умение планировать этапы и время своей деятельности;</w:t>
      </w:r>
    </w:p>
    <w:p w:rsidR="007321A7" w:rsidRPr="004226F8" w:rsidRDefault="008D1FCE" w:rsidP="002B45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226F8">
        <w:rPr>
          <w:color w:val="333333"/>
          <w:sz w:val="28"/>
          <w:szCs w:val="28"/>
        </w:rPr>
        <w:t>умение разбивать одну большую задачу на подзадачи;</w:t>
      </w:r>
    </w:p>
    <w:p w:rsidR="007321A7" w:rsidRPr="004226F8" w:rsidRDefault="008D1FCE" w:rsidP="002B45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226F8">
        <w:rPr>
          <w:color w:val="333333"/>
          <w:sz w:val="28"/>
          <w:szCs w:val="28"/>
        </w:rPr>
        <w:t>мотивация к глубинному пониманию современных "</w:t>
      </w:r>
      <w:proofErr w:type="spellStart"/>
      <w:r w:rsidRPr="004226F8">
        <w:rPr>
          <w:color w:val="333333"/>
          <w:sz w:val="28"/>
          <w:szCs w:val="28"/>
        </w:rPr>
        <w:t>гаджетов</w:t>
      </w:r>
      <w:proofErr w:type="spellEnd"/>
      <w:r w:rsidRPr="004226F8">
        <w:rPr>
          <w:color w:val="333333"/>
          <w:sz w:val="28"/>
          <w:szCs w:val="28"/>
        </w:rPr>
        <w:t>";</w:t>
      </w:r>
    </w:p>
    <w:p w:rsidR="002B451A" w:rsidRPr="004226F8" w:rsidRDefault="008D1FCE" w:rsidP="002B45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226F8">
        <w:rPr>
          <w:color w:val="333333"/>
          <w:sz w:val="28"/>
          <w:szCs w:val="28"/>
        </w:rPr>
        <w:t>навыки рассуждения и коммуникации;</w:t>
      </w:r>
    </w:p>
    <w:p w:rsidR="008D1FCE" w:rsidRPr="004226F8" w:rsidRDefault="008D1FCE" w:rsidP="002B45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226F8">
        <w:rPr>
          <w:color w:val="333333"/>
          <w:sz w:val="28"/>
          <w:szCs w:val="28"/>
        </w:rPr>
        <w:t>становление самостоятельности и целенаправленности собственных действий.</w:t>
      </w:r>
    </w:p>
    <w:p w:rsidR="002B451A" w:rsidRPr="004226F8" w:rsidRDefault="008D1FCE" w:rsidP="002B45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226F8">
        <w:rPr>
          <w:color w:val="333333"/>
          <w:sz w:val="28"/>
          <w:szCs w:val="28"/>
        </w:rPr>
        <w:t>Мышата-роботы помогают деткам</w:t>
      </w:r>
    </w:p>
    <w:p w:rsidR="002B451A" w:rsidRPr="004226F8" w:rsidRDefault="008D1FCE" w:rsidP="002B45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226F8">
        <w:rPr>
          <w:color w:val="333333"/>
          <w:sz w:val="28"/>
          <w:szCs w:val="28"/>
        </w:rPr>
        <w:t>развивать речь,</w:t>
      </w:r>
    </w:p>
    <w:p w:rsidR="002B451A" w:rsidRPr="004226F8" w:rsidRDefault="008D1FCE" w:rsidP="002B45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226F8">
        <w:rPr>
          <w:color w:val="333333"/>
          <w:sz w:val="28"/>
          <w:szCs w:val="28"/>
        </w:rPr>
        <w:t>улучшать математические навыки</w:t>
      </w:r>
    </w:p>
    <w:p w:rsidR="004226F8" w:rsidRPr="004226F8" w:rsidRDefault="008D1FCE" w:rsidP="004226F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226F8">
        <w:rPr>
          <w:color w:val="333333"/>
          <w:sz w:val="28"/>
          <w:szCs w:val="28"/>
        </w:rPr>
        <w:t>умение ориентироваться в пространстве.</w:t>
      </w:r>
    </w:p>
    <w:p w:rsidR="008D1FCE" w:rsidRPr="004226F8" w:rsidRDefault="008D1FCE" w:rsidP="004226F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226F8">
        <w:rPr>
          <w:color w:val="333333"/>
          <w:sz w:val="28"/>
          <w:szCs w:val="28"/>
        </w:rPr>
        <w:t>Занятия проходят в игровой форме по 4 человека (для 2х воспитанников 1 рабочее поле) на занятии воспитанники сами конструируют рабочее поле и выполняют задания с карточки из представленного набора, в конце каждого занятия проводятся соревнования мышек между командами воспитанников, что позволяет развивать командный дух, а также выявить лидерские качества. На начальном этапе реализации программы дети легко ориентируются в пространстве, умеют создавать линейные алгоритмы и программировать мышь.</w:t>
      </w:r>
    </w:p>
    <w:p w:rsidR="008D1FCE" w:rsidRPr="004226F8" w:rsidRDefault="008D1FCE" w:rsidP="002B451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D1FCE" w:rsidRPr="004226F8" w:rsidSect="00692041">
      <w:pgSz w:w="11906" w:h="16838"/>
      <w:pgMar w:top="709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907"/>
    <w:multiLevelType w:val="multilevel"/>
    <w:tmpl w:val="08B6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2331F2"/>
    <w:multiLevelType w:val="multilevel"/>
    <w:tmpl w:val="BA18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77133"/>
    <w:multiLevelType w:val="multilevel"/>
    <w:tmpl w:val="E83E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B76D0"/>
    <w:multiLevelType w:val="multilevel"/>
    <w:tmpl w:val="B87E3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8E3DE5"/>
    <w:multiLevelType w:val="multilevel"/>
    <w:tmpl w:val="7898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EE216A"/>
    <w:multiLevelType w:val="multilevel"/>
    <w:tmpl w:val="29CE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DE3762"/>
    <w:multiLevelType w:val="multilevel"/>
    <w:tmpl w:val="C64C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647672"/>
    <w:multiLevelType w:val="multilevel"/>
    <w:tmpl w:val="8378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861EAC"/>
    <w:multiLevelType w:val="multilevel"/>
    <w:tmpl w:val="A91E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1CB3"/>
    <w:rsid w:val="001B1AEA"/>
    <w:rsid w:val="001C1CB3"/>
    <w:rsid w:val="002B451A"/>
    <w:rsid w:val="003476C7"/>
    <w:rsid w:val="00356593"/>
    <w:rsid w:val="004226F8"/>
    <w:rsid w:val="00435289"/>
    <w:rsid w:val="004917D2"/>
    <w:rsid w:val="00692041"/>
    <w:rsid w:val="007321A7"/>
    <w:rsid w:val="008D1FCE"/>
    <w:rsid w:val="00960464"/>
    <w:rsid w:val="00CC1BD4"/>
    <w:rsid w:val="00CD42A9"/>
    <w:rsid w:val="00CF3CF7"/>
    <w:rsid w:val="00F14904"/>
    <w:rsid w:val="00F1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A9"/>
  </w:style>
  <w:style w:type="paragraph" w:styleId="1">
    <w:name w:val="heading 1"/>
    <w:basedOn w:val="a"/>
    <w:next w:val="a"/>
    <w:link w:val="10"/>
    <w:uiPriority w:val="9"/>
    <w:qFormat/>
    <w:rsid w:val="00CF3C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C1C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C1C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1C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1C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C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">
    <w:name w:val="current"/>
    <w:basedOn w:val="a0"/>
    <w:rsid w:val="001C1CB3"/>
  </w:style>
  <w:style w:type="character" w:styleId="a4">
    <w:name w:val="Hyperlink"/>
    <w:basedOn w:val="a0"/>
    <w:uiPriority w:val="99"/>
    <w:semiHidden/>
    <w:unhideWhenUsed/>
    <w:rsid w:val="001C1C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1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CB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C1C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F3C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uiPriority w:val="20"/>
    <w:qFormat/>
    <w:rsid w:val="00CF3C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6035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92222">
                  <w:marLeft w:val="0"/>
                  <w:marRight w:val="0"/>
                  <w:marTop w:val="25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20744">
                  <w:marLeft w:val="0"/>
                  <w:marRight w:val="0"/>
                  <w:marTop w:val="25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18505">
                  <w:marLeft w:val="0"/>
                  <w:marRight w:val="0"/>
                  <w:marTop w:val="25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44435">
                  <w:marLeft w:val="0"/>
                  <w:marRight w:val="0"/>
                  <w:marTop w:val="25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68787">
                  <w:marLeft w:val="0"/>
                  <w:marRight w:val="0"/>
                  <w:marTop w:val="25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1804">
                  <w:marLeft w:val="0"/>
                  <w:marRight w:val="0"/>
                  <w:marTop w:val="25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3710">
                  <w:marLeft w:val="0"/>
                  <w:marRight w:val="0"/>
                  <w:marTop w:val="25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2032">
                  <w:marLeft w:val="0"/>
                  <w:marRight w:val="0"/>
                  <w:marTop w:val="25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9553">
                  <w:marLeft w:val="0"/>
                  <w:marRight w:val="0"/>
                  <w:marTop w:val="25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78560">
                  <w:marLeft w:val="0"/>
                  <w:marRight w:val="0"/>
                  <w:marTop w:val="25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76666">
                  <w:marLeft w:val="0"/>
                  <w:marRight w:val="0"/>
                  <w:marTop w:val="25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348712">
          <w:marLeft w:val="0"/>
          <w:marRight w:val="0"/>
          <w:marTop w:val="649"/>
          <w:marBottom w:val="5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1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765">
          <w:marLeft w:val="130"/>
          <w:marRight w:val="13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8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3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0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9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2590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28497">
                                  <w:marLeft w:val="0"/>
                                  <w:marRight w:val="0"/>
                                  <w:marTop w:val="20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19028">
                                      <w:marLeft w:val="0"/>
                                      <w:marRight w:val="-3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6299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1209">
                                  <w:marLeft w:val="0"/>
                                  <w:marRight w:val="0"/>
                                  <w:marTop w:val="20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71502">
                                      <w:marLeft w:val="0"/>
                                      <w:marRight w:val="-3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6416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948798">
                                  <w:marLeft w:val="0"/>
                                  <w:marRight w:val="0"/>
                                  <w:marTop w:val="20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563455">
                                      <w:marLeft w:val="0"/>
                                      <w:marRight w:val="-3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1690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9177">
                                  <w:marLeft w:val="0"/>
                                  <w:marRight w:val="0"/>
                                  <w:marTop w:val="20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424436">
                                      <w:marLeft w:val="0"/>
                                      <w:marRight w:val="-3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3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6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5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recommend.ru/sites/default/files/imagecache/copyright1/user-images/1072266/iKfzEmnYvnhPTTLCogg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7</cp:revision>
  <dcterms:created xsi:type="dcterms:W3CDTF">2021-02-02T13:49:00Z</dcterms:created>
  <dcterms:modified xsi:type="dcterms:W3CDTF">2021-12-01T13:13:00Z</dcterms:modified>
</cp:coreProperties>
</file>